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E" w:rsidRDefault="00B22B10" w:rsidP="00952C6A">
      <w:pPr>
        <w:jc w:val="center"/>
        <w:rPr>
          <w:rFonts w:ascii="NTPreCursivefk" w:hAnsi="NTPreCursivefk"/>
          <w:b/>
          <w:sz w:val="44"/>
          <w:szCs w:val="44"/>
          <w:u w:val="single"/>
        </w:rPr>
      </w:pPr>
      <w:r>
        <w:rPr>
          <w:rFonts w:ascii="NTPreCursivefk" w:hAnsi="NTPreCursivefk"/>
          <w:b/>
          <w:sz w:val="44"/>
          <w:szCs w:val="44"/>
        </w:rPr>
        <w:t xml:space="preserve">  </w:t>
      </w:r>
      <w:proofErr w:type="spellStart"/>
      <w:r w:rsidR="00BC2D2D">
        <w:rPr>
          <w:rFonts w:ascii="NTPreCursivefk" w:hAnsi="NTPreCursivefk"/>
          <w:b/>
          <w:sz w:val="44"/>
          <w:szCs w:val="44"/>
          <w:u w:val="single"/>
        </w:rPr>
        <w:t>Yorkmead</w:t>
      </w:r>
      <w:proofErr w:type="spellEnd"/>
      <w:r w:rsidR="00BC2D2D">
        <w:rPr>
          <w:rFonts w:ascii="NTPreCursivefk" w:hAnsi="NTPreCursivefk"/>
          <w:b/>
          <w:sz w:val="44"/>
          <w:szCs w:val="44"/>
          <w:u w:val="single"/>
        </w:rPr>
        <w:t xml:space="preserve"> </w:t>
      </w:r>
      <w:r w:rsidR="00A23D48">
        <w:rPr>
          <w:rFonts w:ascii="NTPreCursivefk" w:hAnsi="NTPreCursivefk"/>
          <w:b/>
          <w:sz w:val="44"/>
          <w:szCs w:val="44"/>
          <w:u w:val="single"/>
        </w:rPr>
        <w:t>Long</w:t>
      </w:r>
      <w:r w:rsidR="00C527B6">
        <w:rPr>
          <w:rFonts w:ascii="NTPreCursivefk" w:hAnsi="NTPreCursivefk"/>
          <w:b/>
          <w:sz w:val="44"/>
          <w:szCs w:val="44"/>
          <w:u w:val="single"/>
        </w:rPr>
        <w:t xml:space="preserve"> Term</w:t>
      </w:r>
      <w:r w:rsidR="00BC2D2D">
        <w:rPr>
          <w:rFonts w:ascii="NTPreCursivefk" w:hAnsi="NTPreCursivefk"/>
          <w:b/>
          <w:sz w:val="44"/>
          <w:szCs w:val="44"/>
          <w:u w:val="single"/>
        </w:rPr>
        <w:t xml:space="preserve"> </w:t>
      </w:r>
      <w:r w:rsidR="00BC2D2D">
        <w:rPr>
          <w:noProof/>
          <w:lang w:eastAsia="en-GB"/>
        </w:rPr>
        <w:drawing>
          <wp:inline distT="0" distB="0" distL="0" distR="0" wp14:anchorId="5AC6E2C9" wp14:editId="142DED00">
            <wp:extent cx="662305" cy="626110"/>
            <wp:effectExtent l="0" t="0" r="444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2305" cy="626110"/>
                    </a:xfrm>
                    <a:prstGeom prst="rect">
                      <a:avLst/>
                    </a:prstGeom>
                  </pic:spPr>
                </pic:pic>
              </a:graphicData>
            </a:graphic>
          </wp:inline>
        </w:drawing>
      </w:r>
      <w:r w:rsidR="00952C6A">
        <w:rPr>
          <w:rFonts w:ascii="NTPreCursivefk" w:hAnsi="NTPreCursivefk"/>
          <w:b/>
          <w:sz w:val="44"/>
          <w:szCs w:val="44"/>
          <w:u w:val="single"/>
        </w:rPr>
        <w:t>Literacy Planning</w:t>
      </w:r>
      <w:r w:rsidR="00C527B6">
        <w:rPr>
          <w:rFonts w:ascii="NTPreCursivefk" w:hAnsi="NTPreCursivefk"/>
          <w:b/>
          <w:sz w:val="44"/>
          <w:szCs w:val="44"/>
          <w:u w:val="single"/>
        </w:rPr>
        <w:t xml:space="preserve"> Year </w:t>
      </w:r>
      <w:r w:rsidR="00CA6681">
        <w:rPr>
          <w:rFonts w:ascii="NTPreCursivefk" w:hAnsi="NTPreCursivefk"/>
          <w:b/>
          <w:sz w:val="44"/>
          <w:szCs w:val="44"/>
          <w:u w:val="single"/>
        </w:rPr>
        <w:t>Two</w:t>
      </w:r>
      <w:r>
        <w:rPr>
          <w:rFonts w:ascii="NTPreCursivefk" w:hAnsi="NTPreCursivefk"/>
          <w:b/>
          <w:sz w:val="44"/>
          <w:szCs w:val="44"/>
          <w:u w:val="single"/>
        </w:rPr>
        <w:t>.</w:t>
      </w:r>
    </w:p>
    <w:p w:rsidR="00952C6A" w:rsidRPr="00C527B6" w:rsidRDefault="00C527B6" w:rsidP="00952C6A">
      <w:pPr>
        <w:rPr>
          <w:rFonts w:ascii="NTPreCursivefk" w:hAnsi="NTPreCursivefk"/>
          <w:sz w:val="28"/>
          <w:szCs w:val="28"/>
        </w:rPr>
      </w:pPr>
      <w:r w:rsidRPr="00C527B6">
        <w:rPr>
          <w:rFonts w:ascii="NTPreCursivefk" w:hAnsi="NTPreCursivefk"/>
          <w:sz w:val="28"/>
          <w:szCs w:val="28"/>
        </w:rPr>
        <w:t xml:space="preserve">In year groups, please fill in a </w:t>
      </w:r>
      <w:r w:rsidR="00F5762E">
        <w:rPr>
          <w:rFonts w:ascii="NTPreCursivefk" w:hAnsi="NTPreCursivefk"/>
          <w:sz w:val="28"/>
          <w:szCs w:val="28"/>
        </w:rPr>
        <w:t>long</w:t>
      </w:r>
      <w:r w:rsidRPr="00C527B6">
        <w:rPr>
          <w:rFonts w:ascii="NTPreCursivefk" w:hAnsi="NTPreCursivefk"/>
          <w:sz w:val="28"/>
          <w:szCs w:val="28"/>
        </w:rPr>
        <w:t xml:space="preserve"> term plan for your year group. You should include the texts you will be using in each half term and the number of weeks that you will be studying the texts for. Where possible try to include any links to the creative curriculum and non-fiction writing.</w:t>
      </w:r>
    </w:p>
    <w:tbl>
      <w:tblPr>
        <w:tblStyle w:val="TableGrid"/>
        <w:tblW w:w="0" w:type="auto"/>
        <w:tblLook w:val="04A0" w:firstRow="1" w:lastRow="0" w:firstColumn="1" w:lastColumn="0" w:noHBand="0" w:noVBand="1"/>
      </w:tblPr>
      <w:tblGrid>
        <w:gridCol w:w="5204"/>
        <w:gridCol w:w="5205"/>
        <w:gridCol w:w="5205"/>
      </w:tblGrid>
      <w:tr w:rsidR="00952C6A" w:rsidTr="00952C6A">
        <w:tc>
          <w:tcPr>
            <w:tcW w:w="5204" w:type="dxa"/>
          </w:tcPr>
          <w:p w:rsidR="00657499" w:rsidRDefault="00952C6A" w:rsidP="00952C6A">
            <w:pPr>
              <w:jc w:val="center"/>
              <w:rPr>
                <w:rFonts w:ascii="NTPreCursivefk" w:hAnsi="NTPreCursivefk"/>
                <w:sz w:val="44"/>
                <w:szCs w:val="44"/>
              </w:rPr>
            </w:pPr>
            <w:r>
              <w:rPr>
                <w:rFonts w:ascii="NTPreCursivefk" w:hAnsi="NTPreCursivefk"/>
                <w:b/>
                <w:sz w:val="44"/>
                <w:szCs w:val="44"/>
                <w:u w:val="single"/>
              </w:rPr>
              <w:t>Autumn</w:t>
            </w:r>
            <w:r w:rsidR="00C527B6">
              <w:rPr>
                <w:rFonts w:ascii="NTPreCursivefk" w:hAnsi="NTPreCursivefk"/>
                <w:b/>
                <w:sz w:val="44"/>
                <w:szCs w:val="44"/>
                <w:u w:val="single"/>
              </w:rPr>
              <w:t xml:space="preserve"> 1</w:t>
            </w:r>
            <w:r w:rsidR="006A5ED1">
              <w:rPr>
                <w:rFonts w:ascii="NTPreCursivefk" w:hAnsi="NTPreCursivefk"/>
                <w:sz w:val="44"/>
                <w:szCs w:val="44"/>
              </w:rPr>
              <w:t xml:space="preserve"> (8 weeks)</w:t>
            </w:r>
          </w:p>
          <w:p w:rsidR="00952C6A" w:rsidRPr="00E8550A" w:rsidRDefault="00694B3F" w:rsidP="00952C6A">
            <w:pPr>
              <w:jc w:val="center"/>
              <w:rPr>
                <w:rFonts w:ascii="NTPreCursivefk" w:hAnsi="NTPreCursivefk"/>
                <w:b/>
                <w:i/>
                <w:sz w:val="36"/>
                <w:szCs w:val="36"/>
              </w:rPr>
            </w:pPr>
            <w:r>
              <w:rPr>
                <w:rFonts w:ascii="NTPreCursivefk" w:hAnsi="NTPreCursivefk"/>
                <w:sz w:val="44"/>
                <w:szCs w:val="44"/>
              </w:rPr>
              <w:t xml:space="preserve"> </w:t>
            </w:r>
            <w:r w:rsidRPr="00E8550A">
              <w:rPr>
                <w:rFonts w:ascii="NTPreCursivefk" w:hAnsi="NTPreCursivefk"/>
                <w:b/>
                <w:i/>
                <w:sz w:val="36"/>
                <w:szCs w:val="36"/>
              </w:rPr>
              <w:t>The Great Fire of London</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Spring</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Summer</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r>
      <w:tr w:rsidR="00952C6A" w:rsidTr="00BC2D2D">
        <w:trPr>
          <w:trHeight w:val="3510"/>
        </w:trPr>
        <w:tc>
          <w:tcPr>
            <w:tcW w:w="5204" w:type="dxa"/>
          </w:tcPr>
          <w:p w:rsidR="00952C6A" w:rsidRPr="00250FE1" w:rsidRDefault="00694B3F" w:rsidP="00694B3F">
            <w:pPr>
              <w:rPr>
                <w:rFonts w:ascii="NTPreCursivefk" w:hAnsi="NTPreCursivefk"/>
                <w:b/>
                <w:sz w:val="32"/>
                <w:szCs w:val="32"/>
              </w:rPr>
            </w:pPr>
            <w:r w:rsidRPr="00250FE1">
              <w:rPr>
                <w:rFonts w:ascii="NTPreCursivefk" w:hAnsi="NTPreCursivefk"/>
                <w:b/>
                <w:sz w:val="32"/>
                <w:szCs w:val="32"/>
              </w:rPr>
              <w:t>Dogger (2 weeks)</w:t>
            </w:r>
          </w:p>
          <w:p w:rsidR="00F6724D" w:rsidRPr="00E8550A" w:rsidRDefault="00F6724D" w:rsidP="00F6724D">
            <w:pPr>
              <w:pStyle w:val="ListParagraph"/>
              <w:numPr>
                <w:ilvl w:val="0"/>
                <w:numId w:val="1"/>
              </w:numPr>
              <w:rPr>
                <w:rFonts w:ascii="NTPreCursivefk" w:hAnsi="NTPreCursivefk"/>
                <w:sz w:val="24"/>
                <w:szCs w:val="24"/>
              </w:rPr>
            </w:pPr>
            <w:r w:rsidRPr="00E8550A">
              <w:rPr>
                <w:rFonts w:ascii="NTPreCursivefk" w:hAnsi="NTPreCursivefk"/>
                <w:sz w:val="24"/>
                <w:szCs w:val="24"/>
              </w:rPr>
              <w:t>Retelling</w:t>
            </w:r>
          </w:p>
          <w:p w:rsidR="00F6724D" w:rsidRPr="00E8550A" w:rsidRDefault="00F6724D" w:rsidP="00F6724D">
            <w:pPr>
              <w:pStyle w:val="ListParagraph"/>
              <w:numPr>
                <w:ilvl w:val="0"/>
                <w:numId w:val="1"/>
              </w:numPr>
              <w:rPr>
                <w:rFonts w:ascii="NTPreCursivefk" w:hAnsi="NTPreCursivefk"/>
                <w:sz w:val="24"/>
                <w:szCs w:val="24"/>
              </w:rPr>
            </w:pPr>
            <w:r w:rsidRPr="00E8550A">
              <w:rPr>
                <w:rFonts w:ascii="NTPreCursivefk" w:hAnsi="NTPreCursivefk"/>
                <w:sz w:val="24"/>
                <w:szCs w:val="24"/>
              </w:rPr>
              <w:t>Character description</w:t>
            </w:r>
          </w:p>
          <w:p w:rsidR="00F6724D" w:rsidRPr="00E8550A" w:rsidRDefault="00F6724D" w:rsidP="00F6724D">
            <w:pPr>
              <w:pStyle w:val="ListParagraph"/>
              <w:numPr>
                <w:ilvl w:val="0"/>
                <w:numId w:val="1"/>
              </w:numPr>
              <w:rPr>
                <w:rFonts w:ascii="NTPreCursivefk" w:hAnsi="NTPreCursivefk"/>
                <w:sz w:val="24"/>
                <w:szCs w:val="24"/>
              </w:rPr>
            </w:pPr>
            <w:r w:rsidRPr="00E8550A">
              <w:rPr>
                <w:rFonts w:ascii="NTPreCursivefk" w:hAnsi="NTPreCursivefk"/>
                <w:sz w:val="24"/>
                <w:szCs w:val="24"/>
              </w:rPr>
              <w:t>Story setting</w:t>
            </w:r>
          </w:p>
          <w:p w:rsidR="00F6724D" w:rsidRPr="00E8550A" w:rsidRDefault="00791E70" w:rsidP="00F6724D">
            <w:pPr>
              <w:pStyle w:val="ListParagraph"/>
              <w:numPr>
                <w:ilvl w:val="0"/>
                <w:numId w:val="1"/>
              </w:numPr>
              <w:rPr>
                <w:rFonts w:ascii="NTPreCursivefk" w:hAnsi="NTPreCursivefk"/>
                <w:sz w:val="24"/>
                <w:szCs w:val="24"/>
              </w:rPr>
            </w:pPr>
            <w:r w:rsidRPr="00E8550A">
              <w:rPr>
                <w:rFonts w:ascii="NTPreCursivefk" w:hAnsi="NTPreCursivefk"/>
                <w:sz w:val="24"/>
                <w:szCs w:val="24"/>
              </w:rPr>
              <w:t>Storyboard</w:t>
            </w:r>
          </w:p>
          <w:p w:rsidR="00791E70" w:rsidRPr="00E8550A" w:rsidRDefault="00791E70" w:rsidP="00F6724D">
            <w:pPr>
              <w:pStyle w:val="ListParagraph"/>
              <w:numPr>
                <w:ilvl w:val="0"/>
                <w:numId w:val="1"/>
              </w:numPr>
              <w:rPr>
                <w:rFonts w:ascii="NTPreCursivefk" w:hAnsi="NTPreCursivefk"/>
                <w:sz w:val="24"/>
                <w:szCs w:val="24"/>
              </w:rPr>
            </w:pPr>
            <w:r w:rsidRPr="00E8550A">
              <w:rPr>
                <w:rFonts w:ascii="NTPreCursivefk" w:hAnsi="NTPreCursivefk"/>
                <w:sz w:val="24"/>
                <w:szCs w:val="24"/>
              </w:rPr>
              <w:t>Role-Play</w:t>
            </w:r>
          </w:p>
          <w:p w:rsidR="00694B3F" w:rsidRPr="00250FE1" w:rsidRDefault="00694B3F" w:rsidP="00694B3F">
            <w:pPr>
              <w:rPr>
                <w:rFonts w:ascii="NTPreCursivefk" w:hAnsi="NTPreCursivefk"/>
                <w:b/>
                <w:sz w:val="32"/>
                <w:szCs w:val="32"/>
              </w:rPr>
            </w:pPr>
            <w:r w:rsidRPr="00250FE1">
              <w:rPr>
                <w:rFonts w:ascii="NTPreCursivefk" w:hAnsi="NTPreCursivefk"/>
                <w:b/>
                <w:sz w:val="32"/>
                <w:szCs w:val="32"/>
              </w:rPr>
              <w:t>Where’s My Teddy? (2 weeks)</w:t>
            </w:r>
          </w:p>
          <w:p w:rsidR="00A635D9" w:rsidRPr="00E8550A" w:rsidRDefault="00A635D9" w:rsidP="00A635D9">
            <w:pPr>
              <w:pStyle w:val="ListParagraph"/>
              <w:numPr>
                <w:ilvl w:val="0"/>
                <w:numId w:val="7"/>
              </w:numPr>
              <w:rPr>
                <w:rFonts w:ascii="NTPreCursivefk" w:hAnsi="NTPreCursivefk"/>
                <w:sz w:val="24"/>
                <w:szCs w:val="24"/>
              </w:rPr>
            </w:pPr>
            <w:r w:rsidRPr="00E8550A">
              <w:rPr>
                <w:rFonts w:ascii="NTPreCursivefk" w:hAnsi="NTPreCursivefk"/>
                <w:sz w:val="24"/>
                <w:szCs w:val="24"/>
              </w:rPr>
              <w:t>Retelling</w:t>
            </w:r>
          </w:p>
          <w:p w:rsidR="00A635D9" w:rsidRPr="00E8550A" w:rsidRDefault="00A635D9" w:rsidP="00A635D9">
            <w:pPr>
              <w:pStyle w:val="ListParagraph"/>
              <w:numPr>
                <w:ilvl w:val="0"/>
                <w:numId w:val="7"/>
              </w:numPr>
              <w:rPr>
                <w:rFonts w:ascii="NTPreCursivefk" w:hAnsi="NTPreCursivefk"/>
                <w:sz w:val="24"/>
                <w:szCs w:val="24"/>
              </w:rPr>
            </w:pPr>
            <w:r w:rsidRPr="00E8550A">
              <w:rPr>
                <w:rFonts w:ascii="NTPreCursivefk" w:hAnsi="NTPreCursivefk"/>
                <w:sz w:val="24"/>
                <w:szCs w:val="24"/>
              </w:rPr>
              <w:t>Talk for Writing</w:t>
            </w:r>
          </w:p>
          <w:p w:rsidR="00A635D9" w:rsidRPr="00E8550A" w:rsidRDefault="00A635D9" w:rsidP="00A635D9">
            <w:pPr>
              <w:pStyle w:val="ListParagraph"/>
              <w:numPr>
                <w:ilvl w:val="0"/>
                <w:numId w:val="7"/>
              </w:numPr>
              <w:rPr>
                <w:rFonts w:ascii="NTPreCursivefk" w:hAnsi="NTPreCursivefk"/>
                <w:sz w:val="24"/>
                <w:szCs w:val="24"/>
              </w:rPr>
            </w:pPr>
            <w:r w:rsidRPr="00E8550A">
              <w:rPr>
                <w:rFonts w:ascii="NTPreCursivefk" w:hAnsi="NTPreCursivefk"/>
                <w:sz w:val="24"/>
                <w:szCs w:val="24"/>
              </w:rPr>
              <w:t>Missing person poster</w:t>
            </w:r>
          </w:p>
          <w:p w:rsidR="00F6724D" w:rsidRPr="00E8550A" w:rsidRDefault="00DE2BC8" w:rsidP="00DE2BC8">
            <w:pPr>
              <w:pStyle w:val="ListParagraph"/>
              <w:numPr>
                <w:ilvl w:val="0"/>
                <w:numId w:val="2"/>
              </w:numPr>
              <w:rPr>
                <w:rFonts w:ascii="NTPreCursivefk" w:hAnsi="NTPreCursivefk"/>
                <w:sz w:val="24"/>
                <w:szCs w:val="24"/>
              </w:rPr>
            </w:pPr>
            <w:r w:rsidRPr="00E8550A">
              <w:rPr>
                <w:rFonts w:ascii="NTPreCursivefk" w:hAnsi="NTPreCursivefk"/>
                <w:sz w:val="24"/>
                <w:szCs w:val="24"/>
              </w:rPr>
              <w:t>Plan and write a story with familiar setting (school)</w:t>
            </w:r>
          </w:p>
          <w:p w:rsidR="00DE2BC8" w:rsidRPr="00E8550A" w:rsidRDefault="00493234" w:rsidP="00DE2BC8">
            <w:pPr>
              <w:pStyle w:val="ListParagraph"/>
              <w:numPr>
                <w:ilvl w:val="0"/>
                <w:numId w:val="2"/>
              </w:numPr>
              <w:rPr>
                <w:rFonts w:ascii="NTPreCursivefk" w:hAnsi="NTPreCursivefk"/>
                <w:sz w:val="24"/>
                <w:szCs w:val="24"/>
              </w:rPr>
            </w:pPr>
            <w:r w:rsidRPr="00E8550A">
              <w:rPr>
                <w:rFonts w:ascii="NTPreCursivefk" w:hAnsi="NTPreCursivefk"/>
                <w:sz w:val="24"/>
                <w:szCs w:val="24"/>
              </w:rPr>
              <w:t>Book R</w:t>
            </w:r>
            <w:r w:rsidR="00DE2BC8" w:rsidRPr="00E8550A">
              <w:rPr>
                <w:rFonts w:ascii="NTPreCursivefk" w:hAnsi="NTPreCursivefk"/>
                <w:sz w:val="24"/>
                <w:szCs w:val="24"/>
              </w:rPr>
              <w:t>eview</w:t>
            </w:r>
            <w:r w:rsidRPr="00E8550A">
              <w:rPr>
                <w:rFonts w:ascii="NTPreCursivefk" w:hAnsi="NTPreCursivefk"/>
                <w:sz w:val="24"/>
                <w:szCs w:val="24"/>
              </w:rPr>
              <w:t>/comparison</w:t>
            </w:r>
            <w:r w:rsidR="00A635D9" w:rsidRPr="00E8550A">
              <w:rPr>
                <w:rFonts w:ascii="NTPreCursivefk" w:hAnsi="NTPreCursivefk"/>
                <w:sz w:val="24"/>
                <w:szCs w:val="24"/>
              </w:rPr>
              <w:t xml:space="preserve"> (Dogger)</w:t>
            </w:r>
          </w:p>
          <w:p w:rsidR="00E2600A" w:rsidRPr="00250FE1" w:rsidRDefault="00E2600A" w:rsidP="00E2600A">
            <w:pPr>
              <w:rPr>
                <w:rFonts w:ascii="NTPreCursivefk" w:hAnsi="NTPreCursivefk"/>
                <w:b/>
                <w:i/>
                <w:sz w:val="32"/>
                <w:szCs w:val="32"/>
              </w:rPr>
            </w:pPr>
            <w:r w:rsidRPr="00250FE1">
              <w:rPr>
                <w:rFonts w:ascii="NTPreCursivefk" w:hAnsi="NTPreCursivefk"/>
                <w:b/>
                <w:i/>
                <w:sz w:val="32"/>
                <w:szCs w:val="32"/>
              </w:rPr>
              <w:t>Linked to the Creative Curriculum</w:t>
            </w:r>
            <w:r w:rsidR="00412C78" w:rsidRPr="00250FE1">
              <w:rPr>
                <w:rFonts w:ascii="NTPreCursivefk" w:hAnsi="NTPreCursivefk"/>
                <w:b/>
                <w:i/>
                <w:sz w:val="32"/>
                <w:szCs w:val="32"/>
              </w:rPr>
              <w:t>(See Plan)</w:t>
            </w:r>
          </w:p>
          <w:p w:rsidR="00493234" w:rsidRPr="00250FE1" w:rsidRDefault="00694B3F" w:rsidP="00E2600A">
            <w:pPr>
              <w:rPr>
                <w:rFonts w:ascii="NTPreCursivefk" w:hAnsi="NTPreCursivefk"/>
                <w:b/>
                <w:sz w:val="32"/>
                <w:szCs w:val="32"/>
              </w:rPr>
            </w:pPr>
            <w:r w:rsidRPr="00250FE1">
              <w:rPr>
                <w:rFonts w:ascii="NTPreCursivefk" w:hAnsi="NTPreCursivefk"/>
                <w:b/>
                <w:sz w:val="32"/>
                <w:szCs w:val="32"/>
              </w:rPr>
              <w:t>The Great Fire of London (1 week)</w:t>
            </w:r>
          </w:p>
          <w:p w:rsidR="00493234" w:rsidRPr="00CA6688" w:rsidRDefault="00493234" w:rsidP="00493234">
            <w:pPr>
              <w:pStyle w:val="ListParagraph"/>
              <w:numPr>
                <w:ilvl w:val="0"/>
                <w:numId w:val="3"/>
              </w:numPr>
              <w:rPr>
                <w:rFonts w:ascii="NTPreCursivefk" w:hAnsi="NTPreCursivefk"/>
                <w:sz w:val="24"/>
                <w:szCs w:val="24"/>
              </w:rPr>
            </w:pPr>
            <w:r w:rsidRPr="00CA6688">
              <w:rPr>
                <w:rFonts w:ascii="NTPreCursivefk" w:hAnsi="NTPreCursivefk"/>
                <w:sz w:val="24"/>
                <w:szCs w:val="24"/>
              </w:rPr>
              <w:t>Simple news report</w:t>
            </w:r>
          </w:p>
          <w:p w:rsidR="00493234" w:rsidRPr="00CA6688" w:rsidRDefault="00493234" w:rsidP="00493234">
            <w:pPr>
              <w:pStyle w:val="ListParagraph"/>
              <w:numPr>
                <w:ilvl w:val="0"/>
                <w:numId w:val="3"/>
              </w:numPr>
              <w:rPr>
                <w:rFonts w:ascii="NTPreCursivefk" w:hAnsi="NTPreCursivefk"/>
                <w:sz w:val="24"/>
                <w:szCs w:val="24"/>
              </w:rPr>
            </w:pPr>
            <w:r w:rsidRPr="00CA6688">
              <w:rPr>
                <w:rFonts w:ascii="NTPreCursivefk" w:hAnsi="NTPreCursivefk"/>
                <w:sz w:val="24"/>
                <w:szCs w:val="24"/>
              </w:rPr>
              <w:t>Diary entries</w:t>
            </w:r>
            <w:r w:rsidR="00F141EF" w:rsidRPr="00CA6688">
              <w:rPr>
                <w:rFonts w:ascii="NTPreCursivefk" w:hAnsi="NTPreCursivefk"/>
                <w:sz w:val="24"/>
                <w:szCs w:val="24"/>
              </w:rPr>
              <w:t xml:space="preserve"> (Wr</w:t>
            </w:r>
            <w:r w:rsidR="008E090D" w:rsidRPr="00CA6688">
              <w:rPr>
                <w:rFonts w:ascii="NTPreCursivefk" w:hAnsi="NTPreCursivefk"/>
                <w:sz w:val="24"/>
                <w:szCs w:val="24"/>
              </w:rPr>
              <w:t>iting in role as an eyewitness)</w:t>
            </w:r>
          </w:p>
          <w:p w:rsidR="00907050" w:rsidRPr="00CA6688" w:rsidRDefault="00907050" w:rsidP="00493234">
            <w:pPr>
              <w:pStyle w:val="ListParagraph"/>
              <w:numPr>
                <w:ilvl w:val="0"/>
                <w:numId w:val="3"/>
              </w:numPr>
              <w:rPr>
                <w:rFonts w:ascii="NTPreCursivefk" w:hAnsi="NTPreCursivefk"/>
                <w:sz w:val="24"/>
                <w:szCs w:val="24"/>
              </w:rPr>
            </w:pPr>
            <w:r w:rsidRPr="00CA6688">
              <w:rPr>
                <w:rFonts w:ascii="NTPreCursivefk" w:hAnsi="NTPreCursivefk"/>
                <w:sz w:val="24"/>
                <w:szCs w:val="24"/>
              </w:rPr>
              <w:t>Writing Bread recipes/Little Red Hen</w:t>
            </w:r>
          </w:p>
          <w:p w:rsidR="00412C78" w:rsidRDefault="008E090D" w:rsidP="00964763">
            <w:pPr>
              <w:pStyle w:val="ListParagraph"/>
              <w:numPr>
                <w:ilvl w:val="0"/>
                <w:numId w:val="3"/>
              </w:numPr>
              <w:rPr>
                <w:rFonts w:ascii="NTPreCursivefk" w:hAnsi="NTPreCursivefk"/>
                <w:sz w:val="24"/>
                <w:szCs w:val="24"/>
              </w:rPr>
            </w:pPr>
            <w:r w:rsidRPr="00CA6688">
              <w:rPr>
                <w:rFonts w:ascii="NTPreCursivefk" w:hAnsi="NTPreCursivefk"/>
                <w:sz w:val="24"/>
                <w:szCs w:val="24"/>
              </w:rPr>
              <w:t>Writing Instructions to make bread (Bakery on Pudding Lane)</w:t>
            </w:r>
          </w:p>
          <w:p w:rsidR="00AC2802" w:rsidRDefault="00AC2802" w:rsidP="00AC2802">
            <w:pPr>
              <w:rPr>
                <w:rFonts w:ascii="NTPreCursivefk" w:hAnsi="NTPreCursivefk"/>
                <w:sz w:val="24"/>
                <w:szCs w:val="24"/>
              </w:rPr>
            </w:pPr>
          </w:p>
          <w:p w:rsidR="00AC2802" w:rsidRPr="00AC2802" w:rsidRDefault="00AC2802" w:rsidP="00AC2802">
            <w:pPr>
              <w:rPr>
                <w:rFonts w:ascii="NTPreCursivefk" w:hAnsi="NTPreCursivefk"/>
                <w:sz w:val="24"/>
                <w:szCs w:val="24"/>
              </w:rPr>
            </w:pPr>
            <w:bookmarkStart w:id="0" w:name="_GoBack"/>
            <w:bookmarkEnd w:id="0"/>
          </w:p>
          <w:p w:rsidR="00C527B6" w:rsidRPr="00250FE1" w:rsidRDefault="00657499" w:rsidP="00694B3F">
            <w:pPr>
              <w:rPr>
                <w:rFonts w:ascii="NTPreCursivefk" w:hAnsi="NTPreCursivefk"/>
                <w:b/>
                <w:sz w:val="32"/>
                <w:szCs w:val="32"/>
              </w:rPr>
            </w:pPr>
            <w:r w:rsidRPr="00250FE1">
              <w:rPr>
                <w:rFonts w:ascii="NTPreCursivefk" w:hAnsi="NTPreCursivefk"/>
                <w:b/>
                <w:sz w:val="32"/>
                <w:szCs w:val="32"/>
              </w:rPr>
              <w:lastRenderedPageBreak/>
              <w:t>Poetry (1 week)</w:t>
            </w:r>
          </w:p>
          <w:p w:rsidR="007049DA" w:rsidRPr="00CA6688" w:rsidRDefault="007049DA" w:rsidP="007049DA">
            <w:pPr>
              <w:pStyle w:val="ListParagraph"/>
              <w:numPr>
                <w:ilvl w:val="0"/>
                <w:numId w:val="8"/>
              </w:numPr>
              <w:rPr>
                <w:rFonts w:ascii="NTPreCursivefk" w:hAnsi="NTPreCursivefk"/>
                <w:sz w:val="24"/>
                <w:szCs w:val="24"/>
              </w:rPr>
            </w:pPr>
            <w:r w:rsidRPr="00CA6688">
              <w:rPr>
                <w:rFonts w:ascii="NTPreCursivefk" w:hAnsi="NTPreCursivefk"/>
                <w:sz w:val="24"/>
                <w:szCs w:val="24"/>
              </w:rPr>
              <w:t>Listen and respond to a range of poems.</w:t>
            </w:r>
          </w:p>
          <w:p w:rsidR="007F4B8F" w:rsidRPr="00CA6688" w:rsidRDefault="007F4B8F" w:rsidP="007049DA">
            <w:pPr>
              <w:pStyle w:val="ListParagraph"/>
              <w:numPr>
                <w:ilvl w:val="0"/>
                <w:numId w:val="8"/>
              </w:numPr>
              <w:rPr>
                <w:rFonts w:ascii="NTPreCursivefk" w:hAnsi="NTPreCursivefk"/>
                <w:sz w:val="24"/>
                <w:szCs w:val="24"/>
              </w:rPr>
            </w:pPr>
            <w:r w:rsidRPr="00CA6688">
              <w:rPr>
                <w:rFonts w:ascii="NTPreCursivefk" w:hAnsi="NTPreCursivefk"/>
                <w:sz w:val="24"/>
                <w:szCs w:val="24"/>
              </w:rPr>
              <w:t>Animal Poems</w:t>
            </w:r>
          </w:p>
          <w:p w:rsidR="007049DA" w:rsidRPr="00CA6688" w:rsidRDefault="007049DA" w:rsidP="007049DA">
            <w:pPr>
              <w:pStyle w:val="ListParagraph"/>
              <w:numPr>
                <w:ilvl w:val="0"/>
                <w:numId w:val="8"/>
              </w:numPr>
              <w:rPr>
                <w:rFonts w:ascii="NTPreCursivefk" w:hAnsi="NTPreCursivefk"/>
                <w:sz w:val="24"/>
                <w:szCs w:val="24"/>
              </w:rPr>
            </w:pPr>
            <w:r w:rsidRPr="00CA6688">
              <w:rPr>
                <w:rFonts w:ascii="NTPreCursivefk" w:hAnsi="NTPreCursivefk"/>
                <w:sz w:val="24"/>
                <w:szCs w:val="24"/>
              </w:rPr>
              <w:t>Poetry recital</w:t>
            </w:r>
          </w:p>
          <w:p w:rsidR="007049DA" w:rsidRPr="00CA6688" w:rsidRDefault="007049DA" w:rsidP="007049DA">
            <w:pPr>
              <w:pStyle w:val="ListParagraph"/>
              <w:numPr>
                <w:ilvl w:val="0"/>
                <w:numId w:val="8"/>
              </w:numPr>
              <w:rPr>
                <w:rFonts w:ascii="NTPreCursivefk" w:hAnsi="NTPreCursivefk"/>
                <w:sz w:val="24"/>
                <w:szCs w:val="24"/>
              </w:rPr>
            </w:pPr>
            <w:r w:rsidRPr="00CA6688">
              <w:rPr>
                <w:rFonts w:ascii="NTPreCursivefk" w:hAnsi="NTPreCursivefk"/>
                <w:sz w:val="24"/>
                <w:szCs w:val="24"/>
              </w:rPr>
              <w:t>Poetry performance/dance</w:t>
            </w:r>
          </w:p>
          <w:p w:rsidR="007049DA" w:rsidRPr="00CA6688" w:rsidRDefault="007049DA" w:rsidP="007049DA">
            <w:pPr>
              <w:pStyle w:val="ListParagraph"/>
              <w:numPr>
                <w:ilvl w:val="0"/>
                <w:numId w:val="8"/>
              </w:numPr>
              <w:rPr>
                <w:rFonts w:ascii="NTPreCursivefk" w:hAnsi="NTPreCursivefk"/>
                <w:sz w:val="24"/>
                <w:szCs w:val="24"/>
              </w:rPr>
            </w:pPr>
            <w:r w:rsidRPr="00CA6688">
              <w:rPr>
                <w:rFonts w:ascii="NTPreCursivefk" w:hAnsi="NTPreCursivefk"/>
                <w:sz w:val="24"/>
                <w:szCs w:val="24"/>
              </w:rPr>
              <w:t>Rhyme</w:t>
            </w:r>
            <w:r w:rsidR="007F4B8F" w:rsidRPr="00CA6688">
              <w:rPr>
                <w:rFonts w:ascii="NTPreCursivefk" w:hAnsi="NTPreCursivefk"/>
                <w:sz w:val="24"/>
                <w:szCs w:val="24"/>
              </w:rPr>
              <w:t>/alliteration</w:t>
            </w:r>
          </w:p>
          <w:p w:rsidR="00E2600A" w:rsidRPr="00CA6688" w:rsidRDefault="007049DA" w:rsidP="00694B3F">
            <w:pPr>
              <w:pStyle w:val="ListParagraph"/>
              <w:numPr>
                <w:ilvl w:val="0"/>
                <w:numId w:val="8"/>
              </w:numPr>
              <w:rPr>
                <w:rFonts w:ascii="NTPreCursivefk" w:hAnsi="NTPreCursivefk"/>
                <w:sz w:val="24"/>
                <w:szCs w:val="24"/>
              </w:rPr>
            </w:pPr>
            <w:r w:rsidRPr="00CA6688">
              <w:rPr>
                <w:rFonts w:ascii="NTPreCursivefk" w:hAnsi="NTPreCursivefk"/>
                <w:sz w:val="24"/>
                <w:szCs w:val="24"/>
              </w:rPr>
              <w:t>Animal Poems</w:t>
            </w:r>
          </w:p>
          <w:p w:rsidR="00657499" w:rsidRPr="00250FE1" w:rsidRDefault="00657499" w:rsidP="00694B3F">
            <w:pPr>
              <w:rPr>
                <w:rFonts w:ascii="NTPreCursivefk" w:hAnsi="NTPreCursivefk"/>
                <w:b/>
                <w:sz w:val="32"/>
                <w:szCs w:val="32"/>
              </w:rPr>
            </w:pPr>
            <w:r w:rsidRPr="00250FE1">
              <w:rPr>
                <w:rFonts w:ascii="NTPreCursivefk" w:hAnsi="NTPreCursivefk"/>
                <w:b/>
                <w:sz w:val="32"/>
                <w:szCs w:val="32"/>
              </w:rPr>
              <w:t>Peace At Last (2 weeks)</w:t>
            </w:r>
          </w:p>
          <w:p w:rsidR="00657499" w:rsidRPr="00CA6688" w:rsidRDefault="007811F8" w:rsidP="00214926">
            <w:pPr>
              <w:pStyle w:val="ListParagraph"/>
              <w:numPr>
                <w:ilvl w:val="0"/>
                <w:numId w:val="10"/>
              </w:numPr>
              <w:rPr>
                <w:rFonts w:ascii="NTPreCursivefk" w:hAnsi="NTPreCursivefk"/>
                <w:sz w:val="24"/>
                <w:szCs w:val="24"/>
              </w:rPr>
            </w:pPr>
            <w:r w:rsidRPr="00CA6688">
              <w:rPr>
                <w:rFonts w:ascii="NTPreCursivefk" w:hAnsi="NTPreCursivefk"/>
                <w:sz w:val="24"/>
                <w:szCs w:val="24"/>
              </w:rPr>
              <w:t>Retelling</w:t>
            </w:r>
          </w:p>
          <w:p w:rsidR="007811F8" w:rsidRPr="00CA6688" w:rsidRDefault="007811F8" w:rsidP="00214926">
            <w:pPr>
              <w:pStyle w:val="ListParagraph"/>
              <w:numPr>
                <w:ilvl w:val="0"/>
                <w:numId w:val="10"/>
              </w:numPr>
              <w:rPr>
                <w:rFonts w:ascii="NTPreCursivefk" w:hAnsi="NTPreCursivefk"/>
                <w:sz w:val="24"/>
                <w:szCs w:val="24"/>
              </w:rPr>
            </w:pPr>
            <w:r w:rsidRPr="00CA6688">
              <w:rPr>
                <w:rFonts w:ascii="NTPreCursivefk" w:hAnsi="NTPreCursivefk"/>
                <w:sz w:val="24"/>
                <w:szCs w:val="24"/>
              </w:rPr>
              <w:t>Storyboard</w:t>
            </w:r>
          </w:p>
          <w:p w:rsidR="00C527B6" w:rsidRPr="00AC65EB" w:rsidRDefault="007811F8" w:rsidP="00BC2D2D">
            <w:pPr>
              <w:pStyle w:val="ListParagraph"/>
              <w:numPr>
                <w:ilvl w:val="0"/>
                <w:numId w:val="10"/>
              </w:numPr>
              <w:rPr>
                <w:rFonts w:ascii="NTPreCursivefk" w:hAnsi="NTPreCursivefk"/>
                <w:sz w:val="24"/>
                <w:szCs w:val="24"/>
              </w:rPr>
            </w:pPr>
            <w:r w:rsidRPr="00CA6688">
              <w:rPr>
                <w:rFonts w:ascii="NTPreCursivefk" w:hAnsi="NTPreCursivefk"/>
                <w:sz w:val="24"/>
                <w:szCs w:val="24"/>
              </w:rPr>
              <w:t>Instructions (How to get a good night’s sleep)</w:t>
            </w:r>
          </w:p>
        </w:tc>
        <w:tc>
          <w:tcPr>
            <w:tcW w:w="5205" w:type="dxa"/>
          </w:tcPr>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C527B6">
            <w:pPr>
              <w:rPr>
                <w:rFonts w:ascii="NTPreCursivefk" w:hAnsi="NTPreCursivefk"/>
                <w:sz w:val="32"/>
                <w:szCs w:val="32"/>
              </w:rPr>
            </w:pPr>
          </w:p>
          <w:p w:rsidR="00952C6A" w:rsidRPr="00C527B6" w:rsidRDefault="00952C6A" w:rsidP="00952C6A">
            <w:pPr>
              <w:rPr>
                <w:rFonts w:ascii="NTPreCursivefk" w:hAnsi="NTPreCursivefk"/>
                <w:sz w:val="32"/>
                <w:szCs w:val="32"/>
              </w:rPr>
            </w:pPr>
          </w:p>
        </w:tc>
        <w:tc>
          <w:tcPr>
            <w:tcW w:w="5205" w:type="dxa"/>
          </w:tcPr>
          <w:p w:rsidR="00952C6A" w:rsidRPr="00C527B6" w:rsidRDefault="00952C6A" w:rsidP="00952C6A">
            <w:pPr>
              <w:jc w:val="center"/>
              <w:rPr>
                <w:rFonts w:ascii="NTPreCursivefk" w:hAnsi="NTPreCursivefk"/>
                <w:sz w:val="32"/>
                <w:szCs w:val="32"/>
              </w:rPr>
            </w:pPr>
          </w:p>
        </w:tc>
      </w:tr>
      <w:tr w:rsidR="00C527B6" w:rsidTr="00952C6A">
        <w:tc>
          <w:tcPr>
            <w:tcW w:w="5204"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lastRenderedPageBreak/>
              <w:t>Autumn 2</w:t>
            </w:r>
            <w:r w:rsidR="006A5ED1">
              <w:rPr>
                <w:rFonts w:ascii="NTPreCursivefk" w:hAnsi="NTPreCursivefk"/>
                <w:sz w:val="44"/>
                <w:szCs w:val="44"/>
              </w:rPr>
              <w:t xml:space="preserve"> (7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Spring 2</w:t>
            </w:r>
            <w:r w:rsidR="006A5ED1">
              <w:rPr>
                <w:rFonts w:ascii="NTPreCursivefk" w:hAnsi="NTPreCursivefk"/>
                <w:sz w:val="44"/>
                <w:szCs w:val="44"/>
              </w:rPr>
              <w:t xml:space="preserve"> (5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Summer 2</w:t>
            </w:r>
            <w:r w:rsidR="006A5ED1">
              <w:rPr>
                <w:rFonts w:ascii="NTPreCursivefk" w:hAnsi="NTPreCursivefk"/>
                <w:sz w:val="44"/>
                <w:szCs w:val="44"/>
              </w:rPr>
              <w:t xml:space="preserve"> (7 weeks)</w:t>
            </w:r>
          </w:p>
        </w:tc>
      </w:tr>
      <w:tr w:rsidR="00C527B6" w:rsidTr="00952C6A">
        <w:tc>
          <w:tcPr>
            <w:tcW w:w="5204" w:type="dxa"/>
          </w:tcPr>
          <w:p w:rsidR="00C527B6" w:rsidRPr="00250FE1" w:rsidRDefault="00657499" w:rsidP="00657499">
            <w:pPr>
              <w:rPr>
                <w:rFonts w:ascii="NTPreCursivefk" w:hAnsi="NTPreCursivefk"/>
                <w:b/>
                <w:sz w:val="32"/>
                <w:szCs w:val="32"/>
              </w:rPr>
            </w:pPr>
            <w:r w:rsidRPr="00250FE1">
              <w:rPr>
                <w:rFonts w:ascii="NTPreCursivefk" w:hAnsi="NTPreCursivefk"/>
                <w:b/>
                <w:sz w:val="32"/>
                <w:szCs w:val="32"/>
              </w:rPr>
              <w:t>Rapunzel (3 weeks)</w:t>
            </w:r>
          </w:p>
          <w:p w:rsidR="007F4B8F" w:rsidRPr="00CA6688" w:rsidRDefault="00517C00"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Setting Description</w:t>
            </w:r>
          </w:p>
          <w:p w:rsidR="00517C00" w:rsidRPr="00CA6688" w:rsidRDefault="00517C00"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Comparing book (Brothers Grimm)/Film versions (Tangled)</w:t>
            </w:r>
          </w:p>
          <w:p w:rsidR="00517C00" w:rsidRPr="00CA6688" w:rsidRDefault="00F25846"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Character description</w:t>
            </w:r>
          </w:p>
          <w:p w:rsidR="00F25846" w:rsidRPr="00CA6688" w:rsidRDefault="00F25846"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Hot seating</w:t>
            </w:r>
          </w:p>
          <w:p w:rsidR="00A753BA" w:rsidRPr="00CA6688" w:rsidRDefault="00A753BA"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Planning and writing alternative opening to the tale.</w:t>
            </w:r>
          </w:p>
          <w:p w:rsidR="00A753BA" w:rsidRPr="00CA6688" w:rsidRDefault="00237890"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Group Role-Play</w:t>
            </w:r>
            <w:r w:rsidR="00A753BA" w:rsidRPr="00CA6688">
              <w:rPr>
                <w:rFonts w:ascii="NTPreCursivefk" w:hAnsi="NTPreCursivefk"/>
                <w:sz w:val="24"/>
                <w:szCs w:val="24"/>
              </w:rPr>
              <w:t xml:space="preserve"> (acting out the opening)</w:t>
            </w:r>
          </w:p>
          <w:p w:rsidR="00237890" w:rsidRPr="00CA6688" w:rsidRDefault="00237890"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Freeze-Frame and thought tracking</w:t>
            </w:r>
          </w:p>
          <w:p w:rsidR="00237890" w:rsidRPr="00CA6688" w:rsidRDefault="00237890" w:rsidP="00517C00">
            <w:pPr>
              <w:pStyle w:val="ListParagraph"/>
              <w:numPr>
                <w:ilvl w:val="0"/>
                <w:numId w:val="9"/>
              </w:numPr>
              <w:rPr>
                <w:rFonts w:ascii="NTPreCursivefk" w:hAnsi="NTPreCursivefk"/>
                <w:sz w:val="24"/>
                <w:szCs w:val="24"/>
              </w:rPr>
            </w:pPr>
            <w:r w:rsidRPr="00CA6688">
              <w:rPr>
                <w:rFonts w:ascii="NTPreCursivefk" w:hAnsi="NTPreCursivefk"/>
                <w:sz w:val="24"/>
                <w:szCs w:val="24"/>
              </w:rPr>
              <w:t>Character’s feelings</w:t>
            </w:r>
          </w:p>
          <w:p w:rsidR="007F4B8F" w:rsidRPr="00250FE1" w:rsidRDefault="00237890" w:rsidP="00657499">
            <w:pPr>
              <w:pStyle w:val="ListParagraph"/>
              <w:numPr>
                <w:ilvl w:val="0"/>
                <w:numId w:val="9"/>
              </w:numPr>
              <w:rPr>
                <w:rFonts w:ascii="NTPreCursivefk" w:hAnsi="NTPreCursivefk"/>
                <w:sz w:val="24"/>
                <w:szCs w:val="24"/>
              </w:rPr>
            </w:pPr>
            <w:r w:rsidRPr="00CA6688">
              <w:rPr>
                <w:rFonts w:ascii="NTPreCursivefk" w:hAnsi="NTPreCursivefk"/>
                <w:sz w:val="24"/>
                <w:szCs w:val="24"/>
              </w:rPr>
              <w:t>Conscience Alley</w:t>
            </w:r>
          </w:p>
          <w:p w:rsidR="00657499" w:rsidRPr="00250FE1" w:rsidRDefault="00ED43FD" w:rsidP="00657499">
            <w:pPr>
              <w:rPr>
                <w:rFonts w:ascii="NTPreCursivefk" w:hAnsi="NTPreCursivefk"/>
                <w:b/>
                <w:sz w:val="32"/>
                <w:szCs w:val="32"/>
              </w:rPr>
            </w:pPr>
            <w:r w:rsidRPr="00250FE1">
              <w:rPr>
                <w:rFonts w:ascii="NTPreCursivefk" w:hAnsi="NTPreCursivefk"/>
                <w:b/>
                <w:sz w:val="32"/>
                <w:szCs w:val="32"/>
              </w:rPr>
              <w:t>Traditional Tales (Little Red Riding Hood) (2 weeks)</w:t>
            </w:r>
          </w:p>
          <w:p w:rsidR="00653C1F" w:rsidRPr="00CA6688" w:rsidRDefault="00653C1F" w:rsidP="00653C1F">
            <w:pPr>
              <w:pStyle w:val="ListParagraph"/>
              <w:numPr>
                <w:ilvl w:val="0"/>
                <w:numId w:val="4"/>
              </w:numPr>
              <w:rPr>
                <w:rFonts w:ascii="NTPreCursivefk" w:hAnsi="NTPreCursivefk"/>
                <w:sz w:val="24"/>
                <w:szCs w:val="24"/>
              </w:rPr>
            </w:pPr>
            <w:r w:rsidRPr="00CA6688">
              <w:rPr>
                <w:rFonts w:ascii="NTPreCursivefk" w:hAnsi="NTPreCursivefk"/>
                <w:sz w:val="24"/>
                <w:szCs w:val="24"/>
              </w:rPr>
              <w:t>Retelling</w:t>
            </w:r>
          </w:p>
          <w:p w:rsidR="00FC1933" w:rsidRPr="00CA6688" w:rsidRDefault="00FC1933" w:rsidP="00653C1F">
            <w:pPr>
              <w:pStyle w:val="ListParagraph"/>
              <w:numPr>
                <w:ilvl w:val="0"/>
                <w:numId w:val="4"/>
              </w:numPr>
              <w:rPr>
                <w:rFonts w:ascii="NTPreCursivefk" w:hAnsi="NTPreCursivefk"/>
                <w:sz w:val="24"/>
                <w:szCs w:val="24"/>
              </w:rPr>
            </w:pPr>
            <w:r w:rsidRPr="00CA6688">
              <w:rPr>
                <w:rFonts w:ascii="NTPreCursivefk" w:hAnsi="NTPreCursivefk"/>
                <w:sz w:val="24"/>
                <w:szCs w:val="24"/>
              </w:rPr>
              <w:t>Story sequencing- Talk for Writing</w:t>
            </w:r>
          </w:p>
          <w:p w:rsidR="00653C1F" w:rsidRPr="00CA6688" w:rsidRDefault="00653C1F" w:rsidP="00653C1F">
            <w:pPr>
              <w:pStyle w:val="ListParagraph"/>
              <w:numPr>
                <w:ilvl w:val="0"/>
                <w:numId w:val="4"/>
              </w:numPr>
              <w:rPr>
                <w:rFonts w:ascii="NTPreCursivefk" w:hAnsi="NTPreCursivefk"/>
                <w:sz w:val="24"/>
                <w:szCs w:val="24"/>
              </w:rPr>
            </w:pPr>
            <w:r w:rsidRPr="00CA6688">
              <w:rPr>
                <w:rFonts w:ascii="NTPreCursivefk" w:hAnsi="NTPreCursivefk"/>
                <w:sz w:val="24"/>
                <w:szCs w:val="24"/>
              </w:rPr>
              <w:t>Character description</w:t>
            </w:r>
          </w:p>
          <w:p w:rsidR="00653C1F" w:rsidRPr="00CA6688" w:rsidRDefault="000D76CE" w:rsidP="00653C1F">
            <w:pPr>
              <w:pStyle w:val="ListParagraph"/>
              <w:numPr>
                <w:ilvl w:val="0"/>
                <w:numId w:val="4"/>
              </w:numPr>
              <w:rPr>
                <w:rFonts w:ascii="NTPreCursivefk" w:hAnsi="NTPreCursivefk"/>
                <w:sz w:val="24"/>
                <w:szCs w:val="24"/>
              </w:rPr>
            </w:pPr>
            <w:r w:rsidRPr="00CA6688">
              <w:rPr>
                <w:rFonts w:ascii="NTPreCursivefk" w:hAnsi="NTPreCursivefk"/>
                <w:sz w:val="24"/>
                <w:szCs w:val="24"/>
              </w:rPr>
              <w:t>S</w:t>
            </w:r>
            <w:r w:rsidR="00653C1F" w:rsidRPr="00CA6688">
              <w:rPr>
                <w:rFonts w:ascii="NTPreCursivefk" w:hAnsi="NTPreCursivefk"/>
                <w:sz w:val="24"/>
                <w:szCs w:val="24"/>
              </w:rPr>
              <w:t>etting</w:t>
            </w:r>
            <w:r w:rsidRPr="00CA6688">
              <w:rPr>
                <w:rFonts w:ascii="NTPreCursivefk" w:hAnsi="NTPreCursivefk"/>
                <w:sz w:val="24"/>
                <w:szCs w:val="24"/>
              </w:rPr>
              <w:t xml:space="preserve"> description</w:t>
            </w:r>
          </w:p>
          <w:p w:rsidR="000D76CE" w:rsidRPr="00CA6688" w:rsidRDefault="000D76CE" w:rsidP="00653C1F">
            <w:pPr>
              <w:pStyle w:val="ListParagraph"/>
              <w:numPr>
                <w:ilvl w:val="0"/>
                <w:numId w:val="4"/>
              </w:numPr>
              <w:rPr>
                <w:rFonts w:ascii="NTPreCursivefk" w:hAnsi="NTPreCursivefk"/>
                <w:sz w:val="24"/>
                <w:szCs w:val="24"/>
              </w:rPr>
            </w:pPr>
            <w:r w:rsidRPr="00CA6688">
              <w:rPr>
                <w:rFonts w:ascii="NTPreCursivefk" w:hAnsi="NTPreCursivefk"/>
                <w:sz w:val="24"/>
                <w:szCs w:val="24"/>
              </w:rPr>
              <w:t>Planning and writing an alternative ending (including one other</w:t>
            </w:r>
            <w:r>
              <w:rPr>
                <w:rFonts w:ascii="NTPreCursivefk" w:hAnsi="NTPreCursivefk"/>
                <w:sz w:val="32"/>
                <w:szCs w:val="32"/>
              </w:rPr>
              <w:t xml:space="preserve"> </w:t>
            </w:r>
            <w:r w:rsidRPr="00CA6688">
              <w:rPr>
                <w:rFonts w:ascii="NTPreCursivefk" w:hAnsi="NTPreCursivefk"/>
                <w:sz w:val="24"/>
                <w:szCs w:val="24"/>
              </w:rPr>
              <w:t>Traditional Tale character)</w:t>
            </w:r>
          </w:p>
          <w:p w:rsidR="00657499" w:rsidRPr="00250FE1" w:rsidRDefault="00657499" w:rsidP="00657499">
            <w:pPr>
              <w:rPr>
                <w:rFonts w:ascii="NTPreCursivefk" w:hAnsi="NTPreCursivefk"/>
                <w:b/>
                <w:sz w:val="32"/>
                <w:szCs w:val="32"/>
              </w:rPr>
            </w:pPr>
            <w:r w:rsidRPr="00250FE1">
              <w:rPr>
                <w:rFonts w:ascii="NTPreCursivefk" w:hAnsi="NTPreCursivefk"/>
                <w:b/>
                <w:sz w:val="32"/>
                <w:szCs w:val="32"/>
              </w:rPr>
              <w:lastRenderedPageBreak/>
              <w:t>The Jolly Postman/Jolly Christmas Postman</w:t>
            </w:r>
          </w:p>
          <w:p w:rsidR="00657499" w:rsidRDefault="00657499" w:rsidP="00657499">
            <w:pPr>
              <w:rPr>
                <w:rFonts w:ascii="NTPreCursivefk" w:hAnsi="NTPreCursivefk"/>
                <w:sz w:val="32"/>
                <w:szCs w:val="32"/>
              </w:rPr>
            </w:pPr>
            <w:r>
              <w:rPr>
                <w:rFonts w:ascii="NTPreCursivefk" w:hAnsi="NTPreCursivefk"/>
                <w:sz w:val="32"/>
                <w:szCs w:val="32"/>
              </w:rPr>
              <w:t>(2 weeks)</w:t>
            </w:r>
          </w:p>
          <w:p w:rsidR="009351C0" w:rsidRPr="00CA6688" w:rsidRDefault="00624BF3" w:rsidP="009351C0">
            <w:pPr>
              <w:pStyle w:val="ListParagraph"/>
              <w:numPr>
                <w:ilvl w:val="0"/>
                <w:numId w:val="6"/>
              </w:numPr>
              <w:rPr>
                <w:rFonts w:ascii="NTPreCursivefk" w:hAnsi="NTPreCursivefk"/>
                <w:sz w:val="24"/>
                <w:szCs w:val="24"/>
              </w:rPr>
            </w:pPr>
            <w:r w:rsidRPr="00CA6688">
              <w:rPr>
                <w:rFonts w:ascii="NTPreCursivefk" w:hAnsi="NTPreCursivefk"/>
                <w:sz w:val="24"/>
                <w:szCs w:val="24"/>
              </w:rPr>
              <w:t>Retelling of Traditional Tales</w:t>
            </w:r>
          </w:p>
          <w:p w:rsidR="00B54698" w:rsidRPr="00CA6688" w:rsidRDefault="00B54698" w:rsidP="009351C0">
            <w:pPr>
              <w:pStyle w:val="ListParagraph"/>
              <w:numPr>
                <w:ilvl w:val="0"/>
                <w:numId w:val="6"/>
              </w:numPr>
              <w:rPr>
                <w:rFonts w:ascii="NTPreCursivefk" w:hAnsi="NTPreCursivefk"/>
                <w:sz w:val="24"/>
                <w:szCs w:val="24"/>
              </w:rPr>
            </w:pPr>
            <w:r w:rsidRPr="00CA6688">
              <w:rPr>
                <w:rFonts w:ascii="NTPreCursivefk" w:hAnsi="NTPreCursivefk"/>
                <w:sz w:val="24"/>
                <w:szCs w:val="24"/>
              </w:rPr>
              <w:t>Making posters/leaflets (persuasive writing)</w:t>
            </w:r>
          </w:p>
          <w:p w:rsidR="00B54698" w:rsidRPr="00CA6688" w:rsidRDefault="00B54698" w:rsidP="009351C0">
            <w:pPr>
              <w:pStyle w:val="ListParagraph"/>
              <w:numPr>
                <w:ilvl w:val="0"/>
                <w:numId w:val="6"/>
              </w:numPr>
              <w:rPr>
                <w:rFonts w:ascii="NTPreCursivefk" w:hAnsi="NTPreCursivefk"/>
                <w:sz w:val="24"/>
                <w:szCs w:val="24"/>
              </w:rPr>
            </w:pPr>
            <w:r w:rsidRPr="00CA6688">
              <w:rPr>
                <w:rFonts w:ascii="NTPreCursivefk" w:hAnsi="NTPreCursivefk"/>
                <w:sz w:val="24"/>
                <w:szCs w:val="24"/>
              </w:rPr>
              <w:t>Postcards</w:t>
            </w:r>
          </w:p>
          <w:p w:rsidR="009351C0" w:rsidRPr="00CA6688" w:rsidRDefault="00B54698" w:rsidP="009351C0">
            <w:pPr>
              <w:pStyle w:val="ListParagraph"/>
              <w:numPr>
                <w:ilvl w:val="0"/>
                <w:numId w:val="6"/>
              </w:numPr>
              <w:rPr>
                <w:rFonts w:ascii="NTPreCursivefk" w:hAnsi="NTPreCursivefk"/>
                <w:sz w:val="24"/>
                <w:szCs w:val="24"/>
              </w:rPr>
            </w:pPr>
            <w:r w:rsidRPr="00CA6688">
              <w:rPr>
                <w:rFonts w:ascii="NTPreCursivefk" w:hAnsi="NTPreCursivefk"/>
                <w:sz w:val="24"/>
                <w:szCs w:val="24"/>
              </w:rPr>
              <w:t>Birthday cards/Rhymes</w:t>
            </w:r>
          </w:p>
          <w:p w:rsidR="002B0231" w:rsidRPr="00CA6688" w:rsidRDefault="002B0231" w:rsidP="002B0231">
            <w:pPr>
              <w:pStyle w:val="ListParagraph"/>
              <w:numPr>
                <w:ilvl w:val="0"/>
                <w:numId w:val="5"/>
              </w:numPr>
              <w:rPr>
                <w:rFonts w:ascii="NTPreCursivefk" w:hAnsi="NTPreCursivefk"/>
                <w:sz w:val="24"/>
                <w:szCs w:val="24"/>
              </w:rPr>
            </w:pPr>
            <w:r w:rsidRPr="00CA6688">
              <w:rPr>
                <w:rFonts w:ascii="NTPreCursivefk" w:hAnsi="NTPreCursivefk"/>
                <w:sz w:val="24"/>
                <w:szCs w:val="24"/>
              </w:rPr>
              <w:t>Writing letters</w:t>
            </w:r>
          </w:p>
          <w:p w:rsidR="00B80544" w:rsidRPr="00CA6688" w:rsidRDefault="00B80544" w:rsidP="002B0231">
            <w:pPr>
              <w:pStyle w:val="ListParagraph"/>
              <w:numPr>
                <w:ilvl w:val="0"/>
                <w:numId w:val="5"/>
              </w:numPr>
              <w:rPr>
                <w:rFonts w:ascii="NTPreCursivefk" w:hAnsi="NTPreCursivefk"/>
                <w:sz w:val="24"/>
                <w:szCs w:val="24"/>
              </w:rPr>
            </w:pPr>
            <w:r w:rsidRPr="00CA6688">
              <w:rPr>
                <w:rFonts w:ascii="NTPreCursivefk" w:hAnsi="NTPreCursivefk"/>
                <w:sz w:val="24"/>
                <w:szCs w:val="24"/>
              </w:rPr>
              <w:t>Writing directions</w:t>
            </w: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Default="00C527B6" w:rsidP="00952C6A">
            <w:pPr>
              <w:jc w:val="center"/>
              <w:rPr>
                <w:rFonts w:ascii="NTPreCursivefk" w:hAnsi="NTPreCursivefk"/>
                <w:sz w:val="32"/>
                <w:szCs w:val="32"/>
              </w:rPr>
            </w:pPr>
          </w:p>
          <w:p w:rsidR="00C527B6" w:rsidRDefault="00C527B6" w:rsidP="00952C6A">
            <w:pPr>
              <w:jc w:val="center"/>
              <w:rPr>
                <w:rFonts w:ascii="NTPreCursivefk" w:hAnsi="NTPreCursivefk"/>
                <w:sz w:val="32"/>
                <w:szCs w:val="32"/>
              </w:rPr>
            </w:pPr>
          </w:p>
          <w:p w:rsidR="00C527B6" w:rsidRDefault="00C527B6" w:rsidP="00952C6A">
            <w:pPr>
              <w:jc w:val="center"/>
              <w:rPr>
                <w:rFonts w:ascii="NTPreCursivefk" w:hAnsi="NTPreCursivefk"/>
                <w:sz w:val="32"/>
                <w:szCs w:val="32"/>
              </w:rPr>
            </w:pPr>
          </w:p>
          <w:p w:rsidR="00C527B6" w:rsidRPr="00C527B6" w:rsidRDefault="00C527B6" w:rsidP="00BC2D2D">
            <w:pP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tc>
      </w:tr>
    </w:tbl>
    <w:p w:rsidR="00952C6A" w:rsidRPr="00952C6A" w:rsidRDefault="00952C6A" w:rsidP="00952C6A">
      <w:pPr>
        <w:jc w:val="center"/>
        <w:rPr>
          <w:rFonts w:ascii="NTPreCursivefk" w:hAnsi="NTPreCursivefk"/>
          <w:b/>
          <w:sz w:val="16"/>
          <w:szCs w:val="16"/>
          <w:u w:val="single"/>
        </w:rPr>
      </w:pPr>
    </w:p>
    <w:sectPr w:rsidR="00952C6A" w:rsidRPr="00952C6A" w:rsidSect="00952C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7C0"/>
    <w:multiLevelType w:val="hybridMultilevel"/>
    <w:tmpl w:val="0ECC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05A72"/>
    <w:multiLevelType w:val="hybridMultilevel"/>
    <w:tmpl w:val="14C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703DE"/>
    <w:multiLevelType w:val="hybridMultilevel"/>
    <w:tmpl w:val="188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B7139"/>
    <w:multiLevelType w:val="hybridMultilevel"/>
    <w:tmpl w:val="DB7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233227"/>
    <w:multiLevelType w:val="hybridMultilevel"/>
    <w:tmpl w:val="81B0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F3A4A"/>
    <w:multiLevelType w:val="hybridMultilevel"/>
    <w:tmpl w:val="ECB8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572FA"/>
    <w:multiLevelType w:val="hybridMultilevel"/>
    <w:tmpl w:val="4BB4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FA19DD"/>
    <w:multiLevelType w:val="hybridMultilevel"/>
    <w:tmpl w:val="BDEE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36CF4"/>
    <w:multiLevelType w:val="hybridMultilevel"/>
    <w:tmpl w:val="4F42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6207BE"/>
    <w:multiLevelType w:val="hybridMultilevel"/>
    <w:tmpl w:val="569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3"/>
  </w:num>
  <w:num w:numId="6">
    <w:abstractNumId w:val="1"/>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A"/>
    <w:rsid w:val="0001103B"/>
    <w:rsid w:val="000D76CE"/>
    <w:rsid w:val="00110170"/>
    <w:rsid w:val="00120A63"/>
    <w:rsid w:val="00214926"/>
    <w:rsid w:val="00237890"/>
    <w:rsid w:val="00250FE1"/>
    <w:rsid w:val="002B0231"/>
    <w:rsid w:val="00412C78"/>
    <w:rsid w:val="00493234"/>
    <w:rsid w:val="00517C00"/>
    <w:rsid w:val="00624BF3"/>
    <w:rsid w:val="00653C1F"/>
    <w:rsid w:val="00657499"/>
    <w:rsid w:val="00694B3F"/>
    <w:rsid w:val="006A5ED1"/>
    <w:rsid w:val="006B2F2C"/>
    <w:rsid w:val="007049DA"/>
    <w:rsid w:val="007811F8"/>
    <w:rsid w:val="00791375"/>
    <w:rsid w:val="00791E70"/>
    <w:rsid w:val="007F2D07"/>
    <w:rsid w:val="007F4B8F"/>
    <w:rsid w:val="008E090D"/>
    <w:rsid w:val="00907050"/>
    <w:rsid w:val="009351C0"/>
    <w:rsid w:val="00952C6A"/>
    <w:rsid w:val="00964763"/>
    <w:rsid w:val="00A23D48"/>
    <w:rsid w:val="00A635D9"/>
    <w:rsid w:val="00A753BA"/>
    <w:rsid w:val="00AC2802"/>
    <w:rsid w:val="00AC65EB"/>
    <w:rsid w:val="00B22B10"/>
    <w:rsid w:val="00B54698"/>
    <w:rsid w:val="00B80544"/>
    <w:rsid w:val="00BC2D2D"/>
    <w:rsid w:val="00C527B6"/>
    <w:rsid w:val="00CA54C3"/>
    <w:rsid w:val="00CA6681"/>
    <w:rsid w:val="00CA6688"/>
    <w:rsid w:val="00D133FD"/>
    <w:rsid w:val="00DE2BC8"/>
    <w:rsid w:val="00E2600A"/>
    <w:rsid w:val="00E8550A"/>
    <w:rsid w:val="00ED43FD"/>
    <w:rsid w:val="00F13EBE"/>
    <w:rsid w:val="00F141EF"/>
    <w:rsid w:val="00F25846"/>
    <w:rsid w:val="00F5762E"/>
    <w:rsid w:val="00F6724D"/>
    <w:rsid w:val="00FB52A1"/>
    <w:rsid w:val="00FC1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F67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F6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Yorkmead School</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crane</dc:creator>
  <cp:lastModifiedBy>Sandra Mutchell</cp:lastModifiedBy>
  <cp:revision>2</cp:revision>
  <cp:lastPrinted>2014-05-21T10:33:00Z</cp:lastPrinted>
  <dcterms:created xsi:type="dcterms:W3CDTF">2014-06-08T16:44:00Z</dcterms:created>
  <dcterms:modified xsi:type="dcterms:W3CDTF">2014-06-08T16:44:00Z</dcterms:modified>
</cp:coreProperties>
</file>